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B9C2DC1" w:rsidR="00A14C58" w:rsidRDefault="00AF4FCB">
      <w:pPr>
        <w:rPr>
          <w:b/>
        </w:rPr>
      </w:pPr>
      <w:r>
        <w:rPr>
          <w:b/>
        </w:rPr>
        <w:t xml:space="preserve">LAGB Equality, Diversity and Inclusion (EDI) </w:t>
      </w:r>
      <w:r w:rsidR="00DB3825">
        <w:rPr>
          <w:b/>
        </w:rPr>
        <w:t>Statement</w:t>
      </w:r>
    </w:p>
    <w:p w14:paraId="00000002" w14:textId="77777777" w:rsidR="00A14C58" w:rsidRDefault="00A14C58">
      <w:bookmarkStart w:id="0" w:name="_GoBack"/>
      <w:bookmarkEnd w:id="0"/>
    </w:p>
    <w:p w14:paraId="00000003" w14:textId="0C8F2EF7" w:rsidR="00A14C58" w:rsidRPr="00AF4FCB" w:rsidRDefault="00AF4FCB">
      <w:pPr>
        <w:rPr>
          <w:lang w:val="en-GB"/>
        </w:rPr>
      </w:pPr>
      <w:r w:rsidRPr="00AF4FCB">
        <w:rPr>
          <w:lang w:val="en-GB"/>
        </w:rPr>
        <w:t>The LAGB is committed to equality, diversity and inclusion, both within the Association and within the field of linguistics more broadly. We are aware of ongoing structural barriers to equality and to access and are committed to addressing these through our work.  These barriers include but are not limited to inequality and marg</w:t>
      </w:r>
      <w:r w:rsidR="00A23FD1">
        <w:rPr>
          <w:lang w:val="en-GB"/>
        </w:rPr>
        <w:t>i</w:t>
      </w:r>
      <w:r w:rsidRPr="00AF4FCB">
        <w:rPr>
          <w:lang w:val="en-GB"/>
        </w:rPr>
        <w:t>nalisation relating to the “protected characteristics” under UK legislation, namely age, disability, gender reassignment, marriage and civil partnership, pregnancy and maternity, race, religion or belief, sex and sexual orientation.</w:t>
      </w:r>
    </w:p>
    <w:p w14:paraId="00000004" w14:textId="77777777" w:rsidR="00A14C58" w:rsidRPr="00AF4FCB" w:rsidRDefault="00A14C58">
      <w:pPr>
        <w:rPr>
          <w:lang w:val="en-GB"/>
        </w:rPr>
      </w:pPr>
    </w:p>
    <w:p w14:paraId="00000005" w14:textId="77777777" w:rsidR="00A14C58" w:rsidRPr="00AF4FCB" w:rsidRDefault="00AF4FCB">
      <w:pPr>
        <w:rPr>
          <w:lang w:val="en-GB"/>
        </w:rPr>
      </w:pPr>
      <w:r w:rsidRPr="00AF4FCB">
        <w:rPr>
          <w:lang w:val="en-GB"/>
        </w:rPr>
        <w:t xml:space="preserve">As a professional association for linguistics in Great Britain and Northern Ireland, we acknowledge that a wide spectrum of inequalities </w:t>
      </w:r>
      <w:proofErr w:type="gramStart"/>
      <w:r w:rsidRPr="00AF4FCB">
        <w:rPr>
          <w:lang w:val="en-GB"/>
        </w:rPr>
        <w:t>exist</w:t>
      </w:r>
      <w:proofErr w:type="gramEnd"/>
      <w:r w:rsidRPr="00AF4FCB">
        <w:rPr>
          <w:lang w:val="en-GB"/>
        </w:rPr>
        <w:t xml:space="preserve"> in our field, as well as in the Higher Education institutions where many of us are based. We commit to highlighting inequalities and to carrying out work that is part of a broader process of reform to reduce these and to promote equality of opportunity between people with diverse characteristics and from different groups.</w:t>
      </w:r>
    </w:p>
    <w:p w14:paraId="00000006" w14:textId="77777777" w:rsidR="00A14C58" w:rsidRPr="00AF4FCB" w:rsidRDefault="00A14C58">
      <w:pPr>
        <w:rPr>
          <w:lang w:val="en-GB"/>
        </w:rPr>
      </w:pPr>
    </w:p>
    <w:p w14:paraId="00000009" w14:textId="5BC72879" w:rsidR="00A14C58" w:rsidRPr="00AF4FCB" w:rsidRDefault="00AF4FCB">
      <w:pPr>
        <w:numPr>
          <w:ilvl w:val="0"/>
          <w:numId w:val="1"/>
        </w:numPr>
        <w:rPr>
          <w:lang w:val="en-GB"/>
        </w:rPr>
      </w:pPr>
      <w:r w:rsidRPr="00AF4FCB">
        <w:rPr>
          <w:lang w:val="en-GB"/>
        </w:rPr>
        <w:t xml:space="preserve">The LAGB </w:t>
      </w:r>
      <w:r w:rsidR="00BD2F48">
        <w:rPr>
          <w:lang w:val="en-GB"/>
        </w:rPr>
        <w:t>instituted</w:t>
      </w:r>
      <w:r w:rsidRPr="00AF4FCB">
        <w:rPr>
          <w:lang w:val="en-GB"/>
        </w:rPr>
        <w:t xml:space="preserve"> a Race and Social Justice Committee </w:t>
      </w:r>
      <w:r w:rsidR="00BD2F48">
        <w:rPr>
          <w:lang w:val="en-GB"/>
        </w:rPr>
        <w:t xml:space="preserve">in 2020 </w:t>
      </w:r>
      <w:r w:rsidRPr="00AF4FCB">
        <w:rPr>
          <w:lang w:val="en-GB"/>
        </w:rPr>
        <w:t>to ensure that issues of racial equality and social justice are a core part of our work.</w:t>
      </w:r>
    </w:p>
    <w:p w14:paraId="0000000A" w14:textId="6CAAF953" w:rsidR="00A14C58" w:rsidRPr="00AF4FCB" w:rsidRDefault="00AF4FCB">
      <w:pPr>
        <w:numPr>
          <w:ilvl w:val="0"/>
          <w:numId w:val="1"/>
        </w:numPr>
        <w:rPr>
          <w:lang w:val="en-GB"/>
        </w:rPr>
      </w:pPr>
      <w:r w:rsidRPr="00AF4FCB">
        <w:rPr>
          <w:lang w:val="en-GB"/>
        </w:rPr>
        <w:t xml:space="preserve">Racial equality and social justice </w:t>
      </w:r>
      <w:proofErr w:type="gramStart"/>
      <w:r w:rsidRPr="00AF4FCB">
        <w:rPr>
          <w:lang w:val="en-GB"/>
        </w:rPr>
        <w:t>is</w:t>
      </w:r>
      <w:proofErr w:type="gramEnd"/>
      <w:r w:rsidRPr="00AF4FCB">
        <w:rPr>
          <w:lang w:val="en-GB"/>
        </w:rPr>
        <w:t xml:space="preserve"> a standing item on our Committee Meeting</w:t>
      </w:r>
      <w:r w:rsidR="008A0669">
        <w:rPr>
          <w:lang w:val="en-GB"/>
        </w:rPr>
        <w:t xml:space="preserve"> agenda</w:t>
      </w:r>
    </w:p>
    <w:p w14:paraId="0000000B" w14:textId="362A39B7" w:rsidR="00A14C58" w:rsidRPr="00AF4FCB" w:rsidRDefault="008A0669">
      <w:pPr>
        <w:numPr>
          <w:ilvl w:val="0"/>
          <w:numId w:val="1"/>
        </w:numPr>
        <w:rPr>
          <w:rFonts w:ascii="Calibri" w:eastAsia="Calibri" w:hAnsi="Calibri" w:cs="Calibri"/>
          <w:lang w:val="en-GB"/>
        </w:rPr>
      </w:pPr>
      <w:r>
        <w:rPr>
          <w:lang w:val="en-GB"/>
        </w:rPr>
        <w:t xml:space="preserve">Our Annual </w:t>
      </w:r>
      <w:r w:rsidR="00DB3825">
        <w:rPr>
          <w:lang w:val="en-GB"/>
        </w:rPr>
        <w:t>M</w:t>
      </w:r>
      <w:r>
        <w:rPr>
          <w:lang w:val="en-GB"/>
        </w:rPr>
        <w:t>eetings will be organised taking into c</w:t>
      </w:r>
      <w:r w:rsidRPr="00AF4FCB">
        <w:rPr>
          <w:lang w:val="en-GB"/>
        </w:rPr>
        <w:t xml:space="preserve">onsideration </w:t>
      </w:r>
      <w:r w:rsidR="00A23FD1">
        <w:rPr>
          <w:lang w:val="en-GB"/>
        </w:rPr>
        <w:t xml:space="preserve">issues </w:t>
      </w:r>
      <w:r w:rsidR="00AF4FCB" w:rsidRPr="00AF4FCB">
        <w:rPr>
          <w:lang w:val="en-GB"/>
        </w:rPr>
        <w:t>of access and inclusion</w:t>
      </w:r>
      <w:r>
        <w:rPr>
          <w:lang w:val="en-GB"/>
        </w:rPr>
        <w:t>, as well as broader issues of equality and diversity (see also our Code of Conduct)</w:t>
      </w:r>
      <w:r w:rsidR="00AF4FCB" w:rsidRPr="00AF4FCB">
        <w:rPr>
          <w:lang w:val="en-GB"/>
        </w:rPr>
        <w:t xml:space="preserve"> </w:t>
      </w:r>
    </w:p>
    <w:p w14:paraId="3E1704F1" w14:textId="10E3464E" w:rsidR="008A0669" w:rsidRPr="00BD2F48" w:rsidRDefault="008A0669">
      <w:pPr>
        <w:numPr>
          <w:ilvl w:val="0"/>
          <w:numId w:val="1"/>
        </w:numPr>
        <w:rPr>
          <w:rFonts w:ascii="Calibri" w:eastAsia="Calibri" w:hAnsi="Calibri" w:cs="Calibri"/>
          <w:lang w:val="en-GB"/>
        </w:rPr>
      </w:pPr>
      <w:r>
        <w:rPr>
          <w:lang w:val="en-GB"/>
        </w:rPr>
        <w:t>We a</w:t>
      </w:r>
      <w:r w:rsidR="00AF4FCB" w:rsidRPr="00AF4FCB">
        <w:rPr>
          <w:lang w:val="en-GB"/>
        </w:rPr>
        <w:t xml:space="preserve">ctively support student </w:t>
      </w:r>
      <w:r w:rsidRPr="00AF4FCB">
        <w:rPr>
          <w:lang w:val="en-GB"/>
        </w:rPr>
        <w:t>particip</w:t>
      </w:r>
      <w:r>
        <w:rPr>
          <w:lang w:val="en-GB"/>
        </w:rPr>
        <w:t xml:space="preserve">ation in the LAGB </w:t>
      </w:r>
      <w:r w:rsidR="00AF4FCB" w:rsidRPr="00AF4FCB">
        <w:rPr>
          <w:lang w:val="en-GB"/>
        </w:rPr>
        <w:t xml:space="preserve">via </w:t>
      </w:r>
      <w:r>
        <w:rPr>
          <w:lang w:val="en-GB"/>
        </w:rPr>
        <w:t>the work of the</w:t>
      </w:r>
      <w:r w:rsidR="00AF4FCB" w:rsidRPr="00AF4FCB">
        <w:rPr>
          <w:lang w:val="en-GB"/>
        </w:rPr>
        <w:t xml:space="preserve"> Student Committee </w:t>
      </w:r>
    </w:p>
    <w:p w14:paraId="0000000C" w14:textId="7A0CE31E" w:rsidR="00A14C58" w:rsidRPr="00AF4FCB" w:rsidRDefault="008A0669">
      <w:pPr>
        <w:numPr>
          <w:ilvl w:val="0"/>
          <w:numId w:val="1"/>
        </w:numPr>
        <w:rPr>
          <w:rFonts w:ascii="Calibri" w:eastAsia="Calibri" w:hAnsi="Calibri" w:cs="Calibri"/>
          <w:lang w:val="en-GB"/>
        </w:rPr>
      </w:pPr>
      <w:r>
        <w:rPr>
          <w:lang w:val="en-GB"/>
        </w:rPr>
        <w:t xml:space="preserve">We actively support student and unwaged members via </w:t>
      </w:r>
      <w:r w:rsidR="00A23FD1">
        <w:rPr>
          <w:lang w:val="en-GB"/>
        </w:rPr>
        <w:t xml:space="preserve">a </w:t>
      </w:r>
      <w:r>
        <w:rPr>
          <w:lang w:val="en-GB"/>
        </w:rPr>
        <w:t>number of bursary schem</w:t>
      </w:r>
      <w:r w:rsidR="002F29D7">
        <w:rPr>
          <w:lang w:val="en-GB"/>
        </w:rPr>
        <w:t>e</w:t>
      </w:r>
      <w:r>
        <w:rPr>
          <w:lang w:val="en-GB"/>
        </w:rPr>
        <w:t xml:space="preserve">s and prizes </w:t>
      </w:r>
    </w:p>
    <w:p w14:paraId="0000000D" w14:textId="556474E9" w:rsidR="00A14C58" w:rsidRDefault="00A14C58">
      <w:pPr>
        <w:ind w:left="720"/>
        <w:rPr>
          <w:lang w:val="en-GB"/>
        </w:rPr>
      </w:pPr>
    </w:p>
    <w:p w14:paraId="0000000E" w14:textId="77777777" w:rsidR="00A14C58" w:rsidRPr="00AF4FCB" w:rsidRDefault="00A14C58">
      <w:pPr>
        <w:rPr>
          <w:color w:val="02222C"/>
          <w:highlight w:val="white"/>
          <w:lang w:val="en-GB"/>
        </w:rPr>
      </w:pPr>
    </w:p>
    <w:p w14:paraId="0000000F" w14:textId="4759AB82" w:rsidR="00A14C58" w:rsidRPr="00AF4FCB" w:rsidRDefault="00AF4FCB">
      <w:pPr>
        <w:rPr>
          <w:highlight w:val="white"/>
          <w:lang w:val="en-GB"/>
        </w:rPr>
      </w:pPr>
      <w:r w:rsidRPr="00AF4FCB">
        <w:rPr>
          <w:highlight w:val="white"/>
          <w:lang w:val="en-GB"/>
        </w:rPr>
        <w:t xml:space="preserve">We welcome input from any of our members on what further actions we could take and how we can honour our EDI commitments. Please contact the </w:t>
      </w:r>
      <w:r w:rsidR="00A23FD1">
        <w:rPr>
          <w:highlight w:val="white"/>
          <w:lang w:val="en-GB"/>
        </w:rPr>
        <w:t xml:space="preserve">LAGB </w:t>
      </w:r>
      <w:r w:rsidRPr="00AF4FCB">
        <w:rPr>
          <w:highlight w:val="white"/>
          <w:lang w:val="en-GB"/>
        </w:rPr>
        <w:t>committee if you have ideas or would like to be involved in this work (&lt;</w:t>
      </w:r>
      <w:hyperlink r:id="rId5">
        <w:r w:rsidRPr="00AF4FCB">
          <w:rPr>
            <w:highlight w:val="white"/>
            <w:u w:val="single"/>
            <w:lang w:val="en-GB"/>
          </w:rPr>
          <w:t>committee@lagb.org.uk</w:t>
        </w:r>
      </w:hyperlink>
      <w:r w:rsidRPr="00AF4FCB">
        <w:rPr>
          <w:highlight w:val="white"/>
          <w:lang w:val="en-GB"/>
        </w:rPr>
        <w:t>&gt;).</w:t>
      </w:r>
    </w:p>
    <w:p w14:paraId="00000010" w14:textId="77777777" w:rsidR="00A14C58" w:rsidRDefault="00A14C58">
      <w:pPr>
        <w:rPr>
          <w:color w:val="02222C"/>
          <w:highlight w:val="white"/>
        </w:rPr>
      </w:pPr>
    </w:p>
    <w:p w14:paraId="00000011" w14:textId="77777777" w:rsidR="00A14C58" w:rsidRDefault="00A14C58">
      <w:pPr>
        <w:rPr>
          <w:color w:val="02222C"/>
          <w:highlight w:val="white"/>
        </w:rPr>
      </w:pPr>
    </w:p>
    <w:p w14:paraId="0000001D" w14:textId="77777777" w:rsidR="00A14C58" w:rsidRDefault="00A14C58">
      <w:pPr>
        <w:shd w:val="clear" w:color="auto" w:fill="FFFFFF"/>
        <w:spacing w:after="200" w:line="384" w:lineRule="auto"/>
        <w:rPr>
          <w:color w:val="333333"/>
          <w:sz w:val="19"/>
          <w:szCs w:val="19"/>
          <w:highlight w:val="white"/>
        </w:rPr>
      </w:pPr>
    </w:p>
    <w:p w14:paraId="0000001E" w14:textId="77777777" w:rsidR="00A14C58" w:rsidRDefault="00A14C58">
      <w:pPr>
        <w:shd w:val="clear" w:color="auto" w:fill="FFFFFF"/>
        <w:spacing w:after="200" w:line="384" w:lineRule="auto"/>
        <w:rPr>
          <w:color w:val="333333"/>
          <w:sz w:val="19"/>
          <w:szCs w:val="19"/>
          <w:highlight w:val="white"/>
        </w:rPr>
      </w:pPr>
    </w:p>
    <w:p w14:paraId="0000001F" w14:textId="77777777" w:rsidR="00A14C58" w:rsidRDefault="00A14C58">
      <w:pPr>
        <w:rPr>
          <w:color w:val="02222C"/>
          <w:sz w:val="27"/>
          <w:szCs w:val="27"/>
          <w:highlight w:val="white"/>
        </w:rPr>
      </w:pPr>
    </w:p>
    <w:sectPr w:rsidR="00A14C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637"/>
    <w:multiLevelType w:val="multilevel"/>
    <w:tmpl w:val="3742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58"/>
    <w:rsid w:val="002F29D7"/>
    <w:rsid w:val="008A0669"/>
    <w:rsid w:val="00930357"/>
    <w:rsid w:val="00A12C3A"/>
    <w:rsid w:val="00A14C58"/>
    <w:rsid w:val="00A23FD1"/>
    <w:rsid w:val="00AF4FCB"/>
    <w:rsid w:val="00BD2F48"/>
    <w:rsid w:val="00D431BE"/>
    <w:rsid w:val="00DB3825"/>
    <w:rsid w:val="00E42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D8B1C2"/>
  <w15:docId w15:val="{C6F7822F-5F67-404F-8CE5-D57AECE8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431BE"/>
    <w:pPr>
      <w:spacing w:line="240" w:lineRule="auto"/>
    </w:pPr>
  </w:style>
  <w:style w:type="character" w:styleId="CommentReference">
    <w:name w:val="annotation reference"/>
    <w:basedOn w:val="DefaultParagraphFont"/>
    <w:uiPriority w:val="99"/>
    <w:semiHidden/>
    <w:unhideWhenUsed/>
    <w:rsid w:val="00A23FD1"/>
    <w:rPr>
      <w:sz w:val="16"/>
      <w:szCs w:val="16"/>
    </w:rPr>
  </w:style>
  <w:style w:type="paragraph" w:styleId="CommentText">
    <w:name w:val="annotation text"/>
    <w:basedOn w:val="Normal"/>
    <w:link w:val="CommentTextChar"/>
    <w:uiPriority w:val="99"/>
    <w:semiHidden/>
    <w:unhideWhenUsed/>
    <w:rsid w:val="00A23FD1"/>
    <w:pPr>
      <w:spacing w:line="240" w:lineRule="auto"/>
    </w:pPr>
    <w:rPr>
      <w:sz w:val="20"/>
      <w:szCs w:val="20"/>
    </w:rPr>
  </w:style>
  <w:style w:type="character" w:customStyle="1" w:styleId="CommentTextChar">
    <w:name w:val="Comment Text Char"/>
    <w:basedOn w:val="DefaultParagraphFont"/>
    <w:link w:val="CommentText"/>
    <w:uiPriority w:val="99"/>
    <w:semiHidden/>
    <w:rsid w:val="00A23FD1"/>
    <w:rPr>
      <w:sz w:val="20"/>
      <w:szCs w:val="20"/>
    </w:rPr>
  </w:style>
  <w:style w:type="paragraph" w:styleId="CommentSubject">
    <w:name w:val="annotation subject"/>
    <w:basedOn w:val="CommentText"/>
    <w:next w:val="CommentText"/>
    <w:link w:val="CommentSubjectChar"/>
    <w:uiPriority w:val="99"/>
    <w:semiHidden/>
    <w:unhideWhenUsed/>
    <w:rsid w:val="00A23FD1"/>
    <w:rPr>
      <w:b/>
      <w:bCs/>
    </w:rPr>
  </w:style>
  <w:style w:type="character" w:customStyle="1" w:styleId="CommentSubjectChar">
    <w:name w:val="Comment Subject Char"/>
    <w:basedOn w:val="CommentTextChar"/>
    <w:link w:val="CommentSubject"/>
    <w:uiPriority w:val="99"/>
    <w:semiHidden/>
    <w:rsid w:val="00A23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lag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J.R.Kasstan J.R.Kasstan</cp:lastModifiedBy>
  <cp:revision>2</cp:revision>
  <dcterms:created xsi:type="dcterms:W3CDTF">2023-09-01T09:17:00Z</dcterms:created>
  <dcterms:modified xsi:type="dcterms:W3CDTF">2023-09-01T09:17:00Z</dcterms:modified>
</cp:coreProperties>
</file>